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0F26F">
      <w:pPr>
        <w:spacing w:line="500" w:lineRule="exact"/>
        <w:jc w:val="center"/>
        <w:outlineLvl w:val="5"/>
        <w:rPr>
          <w:rFonts w:hint="eastAsia"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报 价 函（材料）</w:t>
      </w:r>
    </w:p>
    <w:p w14:paraId="362B5E35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5B87D35B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7D17A5D0"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tbl>
      <w:tblPr>
        <w:tblStyle w:val="4"/>
        <w:tblpPr w:leftFromText="180" w:rightFromText="180" w:vertAnchor="text" w:horzAnchor="margin" w:tblpXSpec="center" w:tblpY="86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1247"/>
        <w:gridCol w:w="850"/>
        <w:gridCol w:w="851"/>
        <w:gridCol w:w="1276"/>
        <w:gridCol w:w="1134"/>
        <w:gridCol w:w="992"/>
      </w:tblGrid>
      <w:tr w14:paraId="7DF67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4" w:type="dxa"/>
            <w:vAlign w:val="center"/>
          </w:tcPr>
          <w:p w14:paraId="79CC5B53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2410" w:type="dxa"/>
            <w:vAlign w:val="center"/>
          </w:tcPr>
          <w:p w14:paraId="6CBA3D0A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名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称</w:t>
            </w:r>
          </w:p>
        </w:tc>
        <w:tc>
          <w:tcPr>
            <w:tcW w:w="1247" w:type="dxa"/>
            <w:vAlign w:val="center"/>
          </w:tcPr>
          <w:p w14:paraId="59B27941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规格参数</w:t>
            </w:r>
          </w:p>
        </w:tc>
        <w:tc>
          <w:tcPr>
            <w:tcW w:w="850" w:type="dxa"/>
            <w:vAlign w:val="center"/>
          </w:tcPr>
          <w:p w14:paraId="7902D56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851" w:type="dxa"/>
            <w:vAlign w:val="center"/>
          </w:tcPr>
          <w:p w14:paraId="14B49E8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276" w:type="dxa"/>
            <w:vAlign w:val="center"/>
          </w:tcPr>
          <w:p w14:paraId="0F5BF04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报价（元）</w:t>
            </w:r>
          </w:p>
        </w:tc>
        <w:tc>
          <w:tcPr>
            <w:tcW w:w="1134" w:type="dxa"/>
            <w:vAlign w:val="center"/>
          </w:tcPr>
          <w:p w14:paraId="66A3B31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合价</w:t>
            </w:r>
          </w:p>
          <w:p w14:paraId="39B4979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（元）</w:t>
            </w:r>
          </w:p>
        </w:tc>
        <w:tc>
          <w:tcPr>
            <w:tcW w:w="992" w:type="dxa"/>
            <w:vAlign w:val="center"/>
          </w:tcPr>
          <w:p w14:paraId="50A409B9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品牌</w:t>
            </w:r>
          </w:p>
          <w:p w14:paraId="42D9D0F3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</w:tr>
      <w:tr w14:paraId="205B0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1D6DB58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2410" w:type="dxa"/>
            <w:vAlign w:val="center"/>
          </w:tcPr>
          <w:p w14:paraId="7691BF9A">
            <w:pPr>
              <w:spacing w:line="440" w:lineRule="exact"/>
              <w:jc w:val="center"/>
              <w:rPr>
                <w:rFonts w:hint="default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混凝土管</w:t>
            </w:r>
          </w:p>
        </w:tc>
        <w:tc>
          <w:tcPr>
            <w:tcW w:w="1247" w:type="dxa"/>
            <w:vAlign w:val="center"/>
          </w:tcPr>
          <w:p w14:paraId="6B365531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D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N</w:t>
            </w:r>
            <w:r>
              <w:rPr>
                <w:rFonts w:ascii="宋体" w:hAnsi="宋体" w:eastAsia="宋体"/>
                <w:sz w:val="24"/>
              </w:rPr>
              <w:t>1000</w:t>
            </w:r>
          </w:p>
        </w:tc>
        <w:tc>
          <w:tcPr>
            <w:tcW w:w="850" w:type="dxa"/>
            <w:vAlign w:val="center"/>
          </w:tcPr>
          <w:p w14:paraId="3E708B4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M</w:t>
            </w:r>
          </w:p>
        </w:tc>
        <w:tc>
          <w:tcPr>
            <w:tcW w:w="851" w:type="dxa"/>
            <w:vAlign w:val="center"/>
          </w:tcPr>
          <w:p w14:paraId="2E6B1E3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300</w:t>
            </w:r>
          </w:p>
        </w:tc>
        <w:tc>
          <w:tcPr>
            <w:tcW w:w="1276" w:type="dxa"/>
            <w:vAlign w:val="center"/>
          </w:tcPr>
          <w:p w14:paraId="1C02818A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34" w:type="dxa"/>
          </w:tcPr>
          <w:p w14:paraId="2F79E3CD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38FC68D9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国标</w:t>
            </w:r>
          </w:p>
        </w:tc>
      </w:tr>
      <w:tr w14:paraId="7F23F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  <w:vAlign w:val="center"/>
          </w:tcPr>
          <w:p w14:paraId="167387A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</w:p>
        </w:tc>
        <w:tc>
          <w:tcPr>
            <w:tcW w:w="2410" w:type="dxa"/>
            <w:vAlign w:val="center"/>
          </w:tcPr>
          <w:p w14:paraId="60AEAC99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混凝土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井筒</w:t>
            </w:r>
          </w:p>
        </w:tc>
        <w:tc>
          <w:tcPr>
            <w:tcW w:w="1247" w:type="dxa"/>
            <w:vAlign w:val="center"/>
          </w:tcPr>
          <w:p w14:paraId="5A0A3069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DN700</w:t>
            </w:r>
          </w:p>
        </w:tc>
        <w:tc>
          <w:tcPr>
            <w:tcW w:w="850" w:type="dxa"/>
            <w:vAlign w:val="center"/>
          </w:tcPr>
          <w:p w14:paraId="07F34960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M</w:t>
            </w:r>
          </w:p>
        </w:tc>
        <w:tc>
          <w:tcPr>
            <w:tcW w:w="851" w:type="dxa"/>
            <w:vAlign w:val="center"/>
          </w:tcPr>
          <w:p w14:paraId="3D2216F8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21.2</w:t>
            </w:r>
          </w:p>
        </w:tc>
        <w:tc>
          <w:tcPr>
            <w:tcW w:w="1276" w:type="dxa"/>
            <w:vAlign w:val="center"/>
          </w:tcPr>
          <w:p w14:paraId="46767E7C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</w:tcPr>
          <w:p w14:paraId="2F56C9B9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Merge w:val="continue"/>
          </w:tcPr>
          <w:p w14:paraId="276E925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48E29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</w:tcPr>
          <w:p w14:paraId="0BD46AC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0" w:type="dxa"/>
          </w:tcPr>
          <w:p w14:paraId="1F13BB18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合计</w:t>
            </w:r>
          </w:p>
        </w:tc>
        <w:tc>
          <w:tcPr>
            <w:tcW w:w="1247" w:type="dxa"/>
          </w:tcPr>
          <w:p w14:paraId="1533EA98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0" w:type="dxa"/>
          </w:tcPr>
          <w:p w14:paraId="0404A01A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</w:tcPr>
          <w:p w14:paraId="559F43D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</w:tcPr>
          <w:p w14:paraId="6BF3628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</w:tcPr>
          <w:p w14:paraId="57DCFF39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</w:tcPr>
          <w:p w14:paraId="6BD56D11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03598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464" w:type="dxa"/>
            <w:gridSpan w:val="8"/>
          </w:tcPr>
          <w:p w14:paraId="1946F836">
            <w:pPr>
              <w:spacing w:line="440" w:lineRule="exact"/>
              <w:jc w:val="left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报价合计（大写）：</w:t>
            </w:r>
          </w:p>
        </w:tc>
      </w:tr>
    </w:tbl>
    <w:p w14:paraId="5296A5E0"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>东腾工业园广东路延伸段排水工程材料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CT-DT-202</w:t>
      </w:r>
      <w:r>
        <w:rPr>
          <w:rFonts w:hint="eastAsia" w:ascii="宋体" w:hAnsi="宋体" w:eastAsia="宋体" w:cs="宋体"/>
          <w:sz w:val="28"/>
          <w:szCs w:val="28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single"/>
        </w:rPr>
        <w:t>ZX-002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224D3856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 w14:paraId="1E633EEA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02A9E95C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2024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抚州市东乡区工业与科技创新投资集团有限公司四楼会议室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最低价中标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2024年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日下午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中标需缴纳5%保证金到指定账户后再签订合同。</w:t>
      </w:r>
    </w:p>
    <w:p w14:paraId="51E5DF04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13  </w:t>
      </w:r>
      <w:r>
        <w:rPr>
          <w:rFonts w:hint="eastAsia" w:ascii="宋体" w:hAnsi="宋体" w:eastAsia="宋体" w:cs="宋体"/>
          <w:sz w:val="28"/>
          <w:szCs w:val="28"/>
        </w:rPr>
        <w:t>%。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项目地点：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东腾蓝莓基地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p w14:paraId="19811A34">
      <w:pPr>
        <w:spacing w:line="500" w:lineRule="exact"/>
        <w:ind w:left="295" w:leftChars="9" w:hanging="266" w:hangingChars="95"/>
        <w:rPr>
          <w:rFonts w:ascii="宋体" w:hAnsi="宋体" w:eastAsia="宋体" w:cs="宋体"/>
          <w:sz w:val="28"/>
          <w:szCs w:val="28"/>
        </w:rPr>
      </w:pPr>
    </w:p>
    <w:p w14:paraId="191FECB6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3、结算方式：按工程进度支付6</w:t>
      </w:r>
      <w:r>
        <w:rPr>
          <w:rFonts w:ascii="宋体" w:hAnsi="宋体" w:eastAsia="宋体" w:cs="宋体"/>
          <w:b/>
          <w:bCs/>
          <w:sz w:val="28"/>
          <w:szCs w:val="28"/>
        </w:rPr>
        <w:t>0%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的材料款，验收合格后支付到材料款90%并退还保证金，剩余10%半年后一次性结清。      </w:t>
      </w:r>
    </w:p>
    <w:p w14:paraId="0477B069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按工程进展，根据本公司项目部通知，提前通知日期为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ascii="宋体" w:hAnsi="宋体" w:eastAsia="宋体" w:cs="宋体"/>
          <w:sz w:val="28"/>
          <w:szCs w:val="28"/>
          <w:u w:val="single"/>
        </w:rPr>
        <w:t>3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 w14:paraId="66AD06CF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4DE79D3F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61EEB657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48C29DCD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494D9FB6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735ABBF3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3200B9D1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5B1BFB48">
      <w:pPr>
        <w:numPr>
          <w:ilvl w:val="0"/>
          <w:numId w:val="1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</w:t>
      </w:r>
      <w:r>
        <w:rPr>
          <w:rFonts w:hint="eastAsia" w:ascii="宋体" w:hAnsi="宋体" w:eastAsia="宋体" w:cs="宋体"/>
          <w:sz w:val="28"/>
          <w:szCs w:val="28"/>
        </w:rPr>
        <w:t>按图施工、根据最新国家相关规范、规定、标准进行施工、施工质量标准为合格</w:t>
      </w:r>
    </w:p>
    <w:p w14:paraId="28573E35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40CD82E9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72908A9C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72486089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7E1AF944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11C99D00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03F7041E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09132F1A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52EA659A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034F91BC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70D75A2F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528632B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Yjg3ZDA1MmYxOTFmYWM3ZDEyZDRhMzdmMWFmZjkifQ=="/>
  </w:docVars>
  <w:rsids>
    <w:rsidRoot w:val="18CA7973"/>
    <w:rsid w:val="18CA7973"/>
    <w:rsid w:val="1B9D0867"/>
    <w:rsid w:val="5B0B6016"/>
    <w:rsid w:val="634C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方正小标宋_GBK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7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仿宋_GB2312"/>
      <w:b/>
      <w:sz w:val="32"/>
      <w:szCs w:val="22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basedOn w:val="5"/>
    <w:link w:val="2"/>
    <w:qFormat/>
    <w:uiPriority w:val="9"/>
    <w:rPr>
      <w:rFonts w:ascii="Calibri" w:hAnsi="Calibri" w:eastAsia="方正小标宋_GBK"/>
      <w:b/>
      <w:bCs/>
      <w:kern w:val="44"/>
      <w:sz w:val="44"/>
      <w:szCs w:val="44"/>
    </w:rPr>
  </w:style>
  <w:style w:type="character" w:customStyle="1" w:styleId="7">
    <w:name w:val="标题 3 Char"/>
    <w:link w:val="3"/>
    <w:qFormat/>
    <w:uiPriority w:val="0"/>
    <w:rPr>
      <w:rFonts w:ascii="Times New Roman" w:hAnsi="Times New Roman" w:eastAsia="仿宋_GB2312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2024-07-30T10:15:00Z</dcterms:created>
  <dc:creator>Xiongyue</dc:creator>
  <cp:lastModifiedBy>Xiongyue</cp:lastModifiedBy>
  <dcterms:modified xsi:type="dcterms:W3CDTF">2024-07-30T10:16:33Z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EFFA2C65974A48B89019DF47A6C6A940_11</vt:lpwstr>
  </property>
</Properties>
</file>