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9EE8D">
      <w:pPr>
        <w:spacing w:line="500" w:lineRule="exact"/>
        <w:jc w:val="center"/>
        <w:outlineLvl w:val="5"/>
        <w:rPr>
          <w:rFonts w:ascii="宋体" w:hAnsi="宋体" w:eastAsia="宋体"/>
          <w:b/>
          <w:bCs/>
          <w:sz w:val="44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44"/>
        </w:rPr>
        <w:t>报 价 函（</w:t>
      </w:r>
      <w:r>
        <w:rPr>
          <w:rFonts w:hint="eastAsia" w:ascii="宋体" w:hAnsi="宋体" w:eastAsia="宋体" w:cs="Times New Roman"/>
          <w:b/>
          <w:bCs/>
          <w:sz w:val="44"/>
          <w:szCs w:val="44"/>
        </w:rPr>
        <w:t>预制钢筋混凝土管、井筒</w:t>
      </w:r>
      <w:r>
        <w:rPr>
          <w:rFonts w:hint="eastAsia" w:ascii="宋体" w:hAnsi="宋体" w:eastAsia="宋体" w:cs="Times New Roman"/>
          <w:b/>
          <w:bCs/>
          <w:sz w:val="44"/>
          <w:szCs w:val="44"/>
          <w:lang w:eastAsia="zh-CN"/>
        </w:rPr>
        <w:t>、检查井</w:t>
      </w:r>
      <w:r>
        <w:rPr>
          <w:rFonts w:hint="eastAsia" w:ascii="宋体" w:hAnsi="宋体" w:eastAsia="宋体"/>
          <w:b/>
          <w:bCs/>
          <w:sz w:val="44"/>
        </w:rPr>
        <w:t>）</w:t>
      </w:r>
    </w:p>
    <w:p w14:paraId="4433BAC8">
      <w:pPr>
        <w:spacing w:line="500" w:lineRule="exact"/>
        <w:rPr>
          <w:rFonts w:ascii="宋体" w:hAnsi="宋体" w:eastAsia="宋体"/>
          <w:b/>
          <w:bCs/>
          <w:sz w:val="44"/>
        </w:rPr>
      </w:pPr>
    </w:p>
    <w:p w14:paraId="78D10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江西子翔建筑工程有限公司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2E3216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东乡经开区东山工业园雨水主管建设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工程材料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采购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G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CT-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DS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ascii="宋体" w:hAnsi="宋体" w:eastAsia="宋体" w:cs="宋体"/>
          <w:sz w:val="28"/>
          <w:szCs w:val="28"/>
          <w:u w:val="none"/>
        </w:rPr>
        <w:t>ZX-00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 w14:paraId="50529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以上材料的供应我公司同意如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p w14:paraId="55169A7F">
      <w:pPr>
        <w:spacing w:line="500" w:lineRule="exact"/>
        <w:rPr>
          <w:rFonts w:hint="eastAsia" w:ascii="宋体" w:hAnsi="宋体" w:eastAsia="宋体" w:cs="宋体"/>
          <w:b/>
          <w:bCs/>
          <w:sz w:val="28"/>
          <w:szCs w:val="28"/>
          <w:lang w:val="zh-CN"/>
        </w:rPr>
      </w:pPr>
    </w:p>
    <w:tbl>
      <w:tblPr>
        <w:tblStyle w:val="6"/>
        <w:tblW w:w="921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1275"/>
        <w:gridCol w:w="990"/>
        <w:gridCol w:w="855"/>
        <w:gridCol w:w="951"/>
        <w:gridCol w:w="1350"/>
        <w:gridCol w:w="1659"/>
      </w:tblGrid>
      <w:tr w14:paraId="67E0A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9B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F5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C9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19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CC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单价(元)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72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总价(元)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08DD1">
            <w:pPr>
              <w:keepNext w:val="0"/>
              <w:keepLines w:val="0"/>
              <w:widowControl/>
              <w:suppressLineNumbers w:val="0"/>
              <w:tabs>
                <w:tab w:val="left" w:pos="6100"/>
                <w:tab w:val="left" w:pos="714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1677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7A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预制钢筋混凝土管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23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DN300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F8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60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DE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8B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DD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符合设计要求：合格</w:t>
            </w:r>
          </w:p>
        </w:tc>
      </w:tr>
      <w:tr w14:paraId="44A82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06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预制钢筋混凝土管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CC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DN400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63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0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2E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EE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32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符合设计要求：合格</w:t>
            </w:r>
          </w:p>
        </w:tc>
      </w:tr>
      <w:tr w14:paraId="49145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EB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预制钢筋混凝土管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57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05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4E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6E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95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符合设计要求：合格</w:t>
            </w:r>
          </w:p>
        </w:tc>
      </w:tr>
      <w:tr w14:paraId="7D7EA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93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预制钢筋混凝土管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26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DN600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7B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62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B2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ED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DD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符合设计要求：合格</w:t>
            </w:r>
          </w:p>
        </w:tc>
      </w:tr>
      <w:tr w14:paraId="2BAD8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70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预制钢筋混凝土管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C8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DN800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B5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08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5A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88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3D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符合设计要求：合格</w:t>
            </w:r>
          </w:p>
        </w:tc>
      </w:tr>
      <w:tr w14:paraId="2FEC0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E0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预制钢筋混凝土管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7E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72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26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93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FA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D9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符合设计要求：合格</w:t>
            </w:r>
          </w:p>
        </w:tc>
      </w:tr>
      <w:tr w14:paraId="5A98A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2F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预制钢筋混凝土管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00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DN1200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BA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19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FF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B6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2F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符合设计要求：合格</w:t>
            </w:r>
          </w:p>
        </w:tc>
      </w:tr>
      <w:tr w14:paraId="6B471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2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D9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6"/>
                <w:szCs w:val="4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6"/>
                <w:szCs w:val="46"/>
                <w:u w:val="none"/>
                <w:lang w:val="en-US" w:eastAsia="zh-CN" w:bidi="ar"/>
              </w:rPr>
              <w:t>检查井</w:t>
            </w:r>
          </w:p>
        </w:tc>
      </w:tr>
      <w:tr w14:paraId="1FF01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C2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预制混凝土雨水井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BE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8D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C4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D3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BA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BA9D0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图集编号：06MS201-3,页12，井室高：1m(含盖板，爬梯)</w:t>
            </w:r>
          </w:p>
        </w:tc>
      </w:tr>
      <w:tr w14:paraId="1837E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3A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预制混凝土雨水井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20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直径1250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E9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1A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2F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23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1092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图集编号：06MS201-3,页15，井室高：1m(含盖板，爬梯)</w:t>
            </w:r>
          </w:p>
        </w:tc>
      </w:tr>
      <w:tr w14:paraId="5B43D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74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预制混凝土雨水井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B7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6B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60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55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E4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9F555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图集编号：06MS201-3,页17，井室高：1.5m(含盖板，爬梯)</w:t>
            </w:r>
          </w:p>
        </w:tc>
      </w:tr>
      <w:tr w14:paraId="5B3A7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68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预制混凝土雨水井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9A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1B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9D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4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5E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53F3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图集编号：06MS201-3,页17，井室高：1.8m(含盖板，爬梯)</w:t>
            </w:r>
          </w:p>
        </w:tc>
      </w:tr>
      <w:tr w14:paraId="121B7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30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预制混凝土雨水井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4A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F3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3B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02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AE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AE1B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图集编号：06MS201-3,页17，井室高：2m(含盖板，爬梯)</w:t>
            </w:r>
          </w:p>
        </w:tc>
      </w:tr>
      <w:tr w14:paraId="4196D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222A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预制混凝土雨水井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E8A8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A6E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008E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0FE7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A1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2A97DC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图集编号：06MS201-3,页17，井室高：2.5m(含盖板，爬梯)</w:t>
            </w:r>
          </w:p>
        </w:tc>
      </w:tr>
      <w:tr w14:paraId="34208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48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混凝土雨水井2200*2200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EB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2200*2200*2200（2300*1100）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B6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7D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78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73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B1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图集编号：06MS201-3,页34，井室高：2.2m(含盖板，爬梯)</w:t>
            </w:r>
          </w:p>
        </w:tc>
      </w:tr>
      <w:tr w14:paraId="7CE77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6E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6"/>
                <w:szCs w:val="4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6"/>
                <w:szCs w:val="46"/>
                <w:u w:val="none"/>
                <w:lang w:val="en-US" w:eastAsia="zh-CN" w:bidi="ar"/>
              </w:rPr>
              <w:t>沉泥井</w:t>
            </w:r>
          </w:p>
        </w:tc>
      </w:tr>
      <w:tr w14:paraId="404C1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66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预制混凝土雨水井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2E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E1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B3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0A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24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F2A88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图集编号：06MS201-3,页126，井室高：1m(含盖板，爬梯)</w:t>
            </w:r>
          </w:p>
        </w:tc>
      </w:tr>
      <w:tr w14:paraId="46F5E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A3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预制混凝土雨水井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96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5C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C0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65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A9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1C150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图集编号：06MS201-3,页126，井室高：1.5m(含盖板，爬梯)</w:t>
            </w:r>
          </w:p>
        </w:tc>
      </w:tr>
      <w:tr w14:paraId="3E984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51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预制混凝土雨水井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74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直径1000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DC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78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46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B4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B221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图集编号：06MS201-3,页126，井室高：1.8m(含盖板，爬梯)</w:t>
            </w:r>
          </w:p>
        </w:tc>
      </w:tr>
      <w:tr w14:paraId="61131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07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预制混凝土雨水井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C2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直径1250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01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ED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BC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06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F3078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图集编号：06MS201-3,页126，井室高：1.2m(含盖板，爬梯)</w:t>
            </w:r>
          </w:p>
        </w:tc>
      </w:tr>
      <w:tr w14:paraId="78A04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F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预制混凝土雨水井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68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直径1250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FB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04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AE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27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608C7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图集编号：06MS201-3,页126，井室高：1.8m(含盖板，爬梯)</w:t>
            </w:r>
          </w:p>
        </w:tc>
      </w:tr>
      <w:tr w14:paraId="5B060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85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预制混凝土雨水井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87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54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BD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67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8A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C5C4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图集编号：06MS201-3,页126，井室高：1.8m(含盖板，爬梯)</w:t>
            </w:r>
          </w:p>
        </w:tc>
      </w:tr>
      <w:tr w14:paraId="420D3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89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预制混凝土雨水井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D8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直径1500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34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9C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CF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80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72C1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图集编号：06MS201-3,页126，井室高：2.5m(含盖板，爬梯)</w:t>
            </w:r>
          </w:p>
        </w:tc>
      </w:tr>
      <w:tr w14:paraId="1B251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54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预制井筒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11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DN700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AC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0C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B9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94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D4C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F1B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0AAFE"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3BFF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6B6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068A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B837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08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2D9D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2EAECDA6">
      <w:pPr>
        <w:spacing w:line="500" w:lineRule="exact"/>
        <w:rPr>
          <w:rFonts w:hint="eastAsia" w:ascii="宋体" w:hAnsi="宋体" w:eastAsia="宋体" w:cs="宋体"/>
          <w:b/>
          <w:bCs/>
          <w:sz w:val="28"/>
          <w:szCs w:val="28"/>
          <w:lang w:val="zh-CN"/>
        </w:rPr>
      </w:pPr>
    </w:p>
    <w:p w14:paraId="49ACF0C4">
      <w:pPr>
        <w:spacing w:line="500" w:lineRule="exact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技术及商务要求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p w14:paraId="7065118B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1、投标要求：</w:t>
      </w:r>
      <w:r>
        <w:rPr>
          <w:rFonts w:hint="eastAsia" w:ascii="宋体" w:hAnsi="宋体" w:eastAsia="宋体" w:cs="宋体"/>
          <w:sz w:val="28"/>
          <w:szCs w:val="28"/>
        </w:rPr>
        <w:t>投标截止时间：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4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15 </w:t>
      </w:r>
      <w:r>
        <w:rPr>
          <w:rFonts w:hint="eastAsia" w:ascii="宋体" w:hAnsi="宋体" w:eastAsia="宋体" w:cs="宋体"/>
          <w:sz w:val="28"/>
          <w:szCs w:val="28"/>
        </w:rPr>
        <w:t>时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30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分</w:t>
      </w:r>
      <w:r>
        <w:rPr>
          <w:rFonts w:hint="eastAsia" w:ascii="宋体" w:hAnsi="宋体" w:eastAsia="宋体" w:cs="宋体"/>
          <w:sz w:val="28"/>
          <w:szCs w:val="28"/>
        </w:rPr>
        <w:t>，《报价函》需密封提交，现场递交或邮寄地点：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抚州市东乡区工业与科技创新投资集团有限公司四楼会议室</w:t>
      </w:r>
      <w:r>
        <w:rPr>
          <w:rFonts w:hint="eastAsia" w:ascii="宋体" w:hAnsi="宋体" w:eastAsia="宋体" w:cs="宋体"/>
          <w:sz w:val="28"/>
          <w:szCs w:val="28"/>
        </w:rPr>
        <w:t>，定标方式：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最低价中标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，开标时间：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u w:val="single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  <w:u w:val="single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下午三</w:t>
      </w:r>
      <w:r>
        <w:rPr>
          <w:rFonts w:hint="eastAsia" w:ascii="宋体" w:hAnsi="宋体" w:eastAsia="宋体" w:cs="宋体"/>
          <w:sz w:val="28"/>
          <w:szCs w:val="28"/>
          <w:u w:val="single"/>
        </w:rPr>
        <w:t>点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三十分</w:t>
      </w:r>
      <w:r>
        <w:rPr>
          <w:rFonts w:hint="eastAsia" w:ascii="宋体" w:hAnsi="宋体" w:eastAsia="宋体" w:cs="宋体"/>
          <w:sz w:val="28"/>
          <w:szCs w:val="28"/>
          <w:u w:val="single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中标后需缴纳壹万元（</w:t>
      </w:r>
      <w:r>
        <w:rPr>
          <w:rFonts w:hint="eastAsia" w:ascii="宋体" w:hAnsi="宋体" w:eastAsia="宋体" w:cs="宋体"/>
          <w:sz w:val="28"/>
          <w:szCs w:val="28"/>
          <w:u w:val="single"/>
        </w:rPr>
        <w:t>¥10000</w:t>
      </w:r>
      <w:r>
        <w:rPr>
          <w:rFonts w:hint="eastAsia" w:ascii="宋体" w:hAnsi="宋体" w:eastAsia="宋体" w:cs="宋体"/>
          <w:sz w:val="28"/>
          <w:szCs w:val="28"/>
          <w:u w:val="none"/>
        </w:rPr>
        <w:t>元</w:t>
      </w:r>
      <w:r>
        <w:rPr>
          <w:rFonts w:hint="eastAsia" w:ascii="宋体" w:hAnsi="宋体" w:eastAsia="宋体" w:cs="宋体"/>
          <w:sz w:val="28"/>
          <w:szCs w:val="28"/>
        </w:rPr>
        <w:t>）履约保证金到指定账户后再签订合同，材料到达现场且验收合格后可申请退还保证金。</w:t>
      </w:r>
    </w:p>
    <w:p w14:paraId="6F4B9658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货到工地</w:t>
      </w:r>
      <w:r>
        <w:rPr>
          <w:rFonts w:hint="eastAsia" w:ascii="宋体" w:hAnsi="宋体" w:eastAsia="宋体" w:cs="宋体"/>
          <w:sz w:val="28"/>
          <w:szCs w:val="28"/>
        </w:rPr>
        <w:t>指定地点（含卸货费用）的含税价，含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运输、保险、运输损耗、装卸货、税金</w:t>
      </w:r>
      <w:r>
        <w:rPr>
          <w:rFonts w:hint="eastAsia" w:ascii="宋体" w:hAnsi="宋体" w:eastAsia="宋体" w:cs="宋体"/>
          <w:sz w:val="28"/>
          <w:szCs w:val="28"/>
        </w:rPr>
        <w:t>等。开具增值税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专用</w:t>
      </w:r>
      <w:r>
        <w:rPr>
          <w:rFonts w:hint="eastAsia" w:ascii="宋体" w:hAnsi="宋体" w:eastAsia="宋体" w:cs="宋体"/>
          <w:sz w:val="28"/>
          <w:szCs w:val="28"/>
        </w:rPr>
        <w:t>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13  </w:t>
      </w:r>
      <w:r>
        <w:rPr>
          <w:rFonts w:hint="eastAsia" w:ascii="宋体" w:hAnsi="宋体" w:eastAsia="宋体" w:cs="宋体"/>
          <w:sz w:val="28"/>
          <w:szCs w:val="28"/>
        </w:rPr>
        <w:t>%。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项目地点：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东山工业园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。</w:t>
      </w:r>
    </w:p>
    <w:p w14:paraId="22199508">
      <w:pPr>
        <w:spacing w:line="500" w:lineRule="exact"/>
        <w:ind w:left="281" w:hanging="281" w:hangingChars="100"/>
        <w:outlineLvl w:val="4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3、结算方式：货到现场材料验收合格付30%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安装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完成后付至到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0%，工程验收合格后剩余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0%半年后一次性结清。     </w:t>
      </w:r>
    </w:p>
    <w:p w14:paraId="4E8A51AF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4、施工期间：</w:t>
      </w:r>
      <w:r>
        <w:rPr>
          <w:rFonts w:hint="eastAsia" w:ascii="宋体" w:hAnsi="宋体" w:eastAsia="宋体" w:cs="宋体"/>
          <w:sz w:val="28"/>
          <w:szCs w:val="28"/>
        </w:rPr>
        <w:t>按工程进展，根据本公司项目部通知，提前通知日期为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天。</w:t>
      </w:r>
    </w:p>
    <w:p w14:paraId="61410922"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5、合同履行过程中价格调整方式：</w:t>
      </w:r>
    </w:p>
    <w:p w14:paraId="5F785EEF"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  <w:highlight w:val="white"/>
        </w:rPr>
      </w:pPr>
      <w:r>
        <w:rPr>
          <w:rFonts w:ascii="Segoe UI Symbol" w:hAnsi="Segoe UI Symbol" w:eastAsia="宋体" w:cs="Segoe UI Symbol"/>
          <w:sz w:val="28"/>
          <w:szCs w:val="28"/>
        </w:rPr>
        <w:t>☑</w:t>
      </w:r>
      <w:r>
        <w:rPr>
          <w:rFonts w:hint="eastAsia" w:ascii="宋体" w:hAnsi="宋体" w:eastAsia="宋体"/>
          <w:sz w:val="28"/>
          <w:szCs w:val="28"/>
        </w:rPr>
        <w:t>不可调整。</w:t>
      </w:r>
      <w:r>
        <w:rPr>
          <w:rFonts w:hint="eastAsia" w:ascii="宋体" w:hAnsi="宋体" w:eastAsia="宋体"/>
          <w:sz w:val="28"/>
          <w:szCs w:val="28"/>
          <w:highlight w:val="white"/>
        </w:rPr>
        <w:t>不随施工时间、施工次数、施工分层分段、土石方的类别、施工深度、施工天气、道路状况等任何因素而改变。</w:t>
      </w:r>
    </w:p>
    <w:p w14:paraId="2DCFCB60"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ascii="宋体" w:hAnsi="宋体" w:eastAsia="宋体" w:cs="宋体"/>
          <w:sz w:val="28"/>
          <w:szCs w:val="28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 w14:paraId="13EFE6E5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3A115894"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4CD6C979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 w14:paraId="36AD66E6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 w14:paraId="581A434C">
      <w:pPr>
        <w:numPr>
          <w:ilvl w:val="0"/>
          <w:numId w:val="1"/>
        </w:num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施工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技术要求：</w:t>
      </w:r>
      <w:r>
        <w:rPr>
          <w:rFonts w:hint="eastAsia" w:ascii="宋体" w:hAnsi="宋体" w:eastAsia="宋体" w:cs="宋体"/>
          <w:sz w:val="28"/>
          <w:szCs w:val="28"/>
        </w:rPr>
        <w:t>按图施工、根据最新国家相关规范、规定、标准进行施工、施工质量标准为合格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5E9C5621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、报价人资格证明材料：</w:t>
      </w:r>
    </w:p>
    <w:p w14:paraId="6AEB1353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 w14:paraId="63B5978C">
      <w:pPr>
        <w:spacing w:line="500" w:lineRule="exact"/>
        <w:ind w:firstLine="28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 w14:paraId="03A9F9D0">
      <w:pPr>
        <w:spacing w:line="500" w:lineRule="exact"/>
        <w:ind w:firstLine="648"/>
        <w:rPr>
          <w:rFonts w:hint="eastAsia" w:ascii="宋体" w:hAnsi="宋体" w:eastAsia="宋体" w:cs="宋体"/>
          <w:sz w:val="28"/>
          <w:szCs w:val="28"/>
        </w:rPr>
      </w:pPr>
    </w:p>
    <w:p w14:paraId="485E75F8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 w14:paraId="7CF0BEEA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</w:p>
    <w:p w14:paraId="1FED88DC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</w:p>
    <w:p w14:paraId="39037EF9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 w14:paraId="46F199AF">
      <w:pPr>
        <w:spacing w:line="500" w:lineRule="exact"/>
        <w:ind w:right="1120" w:firstLine="648"/>
        <w:jc w:val="right"/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30FFBB"/>
    <w:multiLevelType w:val="singleLevel"/>
    <w:tmpl w:val="D030FFBB"/>
    <w:lvl w:ilvl="0" w:tentative="0">
      <w:start w:val="6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ExMDc4ZDM0ZGVhM2NlOTFkMzE3ODg5NzljYTliMzEifQ=="/>
  </w:docVars>
  <w:rsids>
    <w:rsidRoot w:val="00264C93"/>
    <w:rsid w:val="000B3D2F"/>
    <w:rsid w:val="000F7699"/>
    <w:rsid w:val="00143320"/>
    <w:rsid w:val="00152E5F"/>
    <w:rsid w:val="001F05D3"/>
    <w:rsid w:val="002519AE"/>
    <w:rsid w:val="0025364D"/>
    <w:rsid w:val="00264C93"/>
    <w:rsid w:val="002D0699"/>
    <w:rsid w:val="002E32EB"/>
    <w:rsid w:val="0034340B"/>
    <w:rsid w:val="004035EC"/>
    <w:rsid w:val="0040393F"/>
    <w:rsid w:val="004C763D"/>
    <w:rsid w:val="00536207"/>
    <w:rsid w:val="00577F74"/>
    <w:rsid w:val="00583DE3"/>
    <w:rsid w:val="005E51F5"/>
    <w:rsid w:val="00612925"/>
    <w:rsid w:val="006C2CDA"/>
    <w:rsid w:val="0071683B"/>
    <w:rsid w:val="00781C27"/>
    <w:rsid w:val="007F4EAB"/>
    <w:rsid w:val="008719BF"/>
    <w:rsid w:val="0088005B"/>
    <w:rsid w:val="00A25C79"/>
    <w:rsid w:val="00AB08E5"/>
    <w:rsid w:val="00AB39BC"/>
    <w:rsid w:val="00D02C68"/>
    <w:rsid w:val="00D61B42"/>
    <w:rsid w:val="00D82D45"/>
    <w:rsid w:val="00E26417"/>
    <w:rsid w:val="01A94664"/>
    <w:rsid w:val="041A3339"/>
    <w:rsid w:val="06AC35B2"/>
    <w:rsid w:val="06EC4A5A"/>
    <w:rsid w:val="0758215D"/>
    <w:rsid w:val="07A5520D"/>
    <w:rsid w:val="080C6D24"/>
    <w:rsid w:val="085556F0"/>
    <w:rsid w:val="09E54406"/>
    <w:rsid w:val="0A183EA3"/>
    <w:rsid w:val="0A314E36"/>
    <w:rsid w:val="0A96478F"/>
    <w:rsid w:val="0BDF3B48"/>
    <w:rsid w:val="0C6F3656"/>
    <w:rsid w:val="10230E97"/>
    <w:rsid w:val="12697E21"/>
    <w:rsid w:val="1857025C"/>
    <w:rsid w:val="19162EE7"/>
    <w:rsid w:val="1A4A30AE"/>
    <w:rsid w:val="1A506BEA"/>
    <w:rsid w:val="1CDC3027"/>
    <w:rsid w:val="1F282B26"/>
    <w:rsid w:val="21BD1055"/>
    <w:rsid w:val="23024582"/>
    <w:rsid w:val="24B74FF1"/>
    <w:rsid w:val="281F29D4"/>
    <w:rsid w:val="29956877"/>
    <w:rsid w:val="2BE62A1C"/>
    <w:rsid w:val="2E6409B8"/>
    <w:rsid w:val="2EEB389A"/>
    <w:rsid w:val="30540AB5"/>
    <w:rsid w:val="30B00B8C"/>
    <w:rsid w:val="35290B4B"/>
    <w:rsid w:val="37295CEF"/>
    <w:rsid w:val="37D36241"/>
    <w:rsid w:val="384F11E3"/>
    <w:rsid w:val="3B00243F"/>
    <w:rsid w:val="3E3E7246"/>
    <w:rsid w:val="3EC90A2D"/>
    <w:rsid w:val="40D41DE6"/>
    <w:rsid w:val="42F51E9D"/>
    <w:rsid w:val="4396021F"/>
    <w:rsid w:val="44210097"/>
    <w:rsid w:val="443B7D84"/>
    <w:rsid w:val="4493196E"/>
    <w:rsid w:val="4A640496"/>
    <w:rsid w:val="4D060D17"/>
    <w:rsid w:val="4E0F0B9A"/>
    <w:rsid w:val="4EC01FFF"/>
    <w:rsid w:val="50F9704A"/>
    <w:rsid w:val="512255E2"/>
    <w:rsid w:val="516E138C"/>
    <w:rsid w:val="517D6662"/>
    <w:rsid w:val="52AA6504"/>
    <w:rsid w:val="53B43612"/>
    <w:rsid w:val="54354CE5"/>
    <w:rsid w:val="543D17F5"/>
    <w:rsid w:val="551268DF"/>
    <w:rsid w:val="553C5568"/>
    <w:rsid w:val="56C735D3"/>
    <w:rsid w:val="57D911BD"/>
    <w:rsid w:val="58AF429A"/>
    <w:rsid w:val="5BDA3AC8"/>
    <w:rsid w:val="5EE54BB5"/>
    <w:rsid w:val="5F617C62"/>
    <w:rsid w:val="604B445B"/>
    <w:rsid w:val="60DD2C38"/>
    <w:rsid w:val="682374C8"/>
    <w:rsid w:val="69970DFC"/>
    <w:rsid w:val="6A4D55BD"/>
    <w:rsid w:val="6C531356"/>
    <w:rsid w:val="6F721515"/>
    <w:rsid w:val="71C33899"/>
    <w:rsid w:val="75BB418B"/>
    <w:rsid w:val="763D4BBB"/>
    <w:rsid w:val="764928A0"/>
    <w:rsid w:val="7747515C"/>
    <w:rsid w:val="7989539A"/>
    <w:rsid w:val="7C070D26"/>
    <w:rsid w:val="7CE64029"/>
    <w:rsid w:val="7E0E126F"/>
    <w:rsid w:val="7F4A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link w:val="8"/>
    <w:qFormat/>
    <w:uiPriority w:val="9"/>
    <w:pPr>
      <w:keepNext/>
      <w:keepLines/>
      <w:spacing w:before="260" w:after="260" w:line="416" w:lineRule="auto"/>
      <w:outlineLvl w:val="2"/>
    </w:pPr>
    <w:rPr>
      <w:b/>
      <w:bCs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标题 3 字符"/>
    <w:basedOn w:val="7"/>
    <w:link w:val="2"/>
    <w:qFormat/>
    <w:uiPriority w:val="9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9">
    <w:name w:val="正文1"/>
    <w:basedOn w:val="1"/>
    <w:next w:val="1"/>
    <w:qFormat/>
    <w:uiPriority w:val="0"/>
    <w:pPr>
      <w:widowControl/>
      <w:topLinePunct/>
      <w:spacing w:beforeLines="50" w:afterLines="50" w:line="300" w:lineRule="auto"/>
      <w:ind w:left="420"/>
    </w:pPr>
  </w:style>
  <w:style w:type="character" w:customStyle="1" w:styleId="10">
    <w:name w:val="页眉 字符"/>
    <w:basedOn w:val="7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2808</Words>
  <Characters>3777</Characters>
  <Lines>14</Lines>
  <Paragraphs>3</Paragraphs>
  <TotalTime>8</TotalTime>
  <ScaleCrop>false</ScaleCrop>
  <LinksUpToDate>false</LinksUpToDate>
  <CharactersWithSpaces>3987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2024-06-28T02:19:00Z</dcterms:created>
  <dc:creator>ASUS</dc:creator>
  <cp:lastModifiedBy>Xiongyue</cp:lastModifiedBy>
  <cp:lastPrinted>2025-04-21T08:28:00Z</cp:lastPrinted>
  <dcterms:modified xsi:type="dcterms:W3CDTF">2025-04-21T10:08:37Z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C9012A527A02427AAB0CB13BED9FB877_13</vt:lpwstr>
  </property>
  <property fmtid="{D5CDD505-2E9C-101B-9397-08002B2CF9AE}" pid="4" name="KSOTemplateDocerSaveRecord">
    <vt:lpwstr>eyJoZGlkIjoiMDY0NDM2MWJlN2NmODRkYTUyYzVjMjQ0N2YzZDBkODUiLCJ1c2VySWQiOiI0MTUwMDQ2NzEifQ==</vt:lpwstr>
  </property>
</Properties>
</file>